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2B8" w:rsidRPr="00A772B8" w:rsidRDefault="00A772B8" w:rsidP="00A772B8">
      <w:pPr>
        <w:spacing w:after="0" w:line="240" w:lineRule="auto"/>
        <w:jc w:val="both"/>
        <w:rPr>
          <w:rFonts w:ascii="Roboto" w:hAnsi="Roboto"/>
        </w:rPr>
      </w:pPr>
      <w:r w:rsidRPr="00A772B8">
        <w:rPr>
          <w:rFonts w:ascii="Roboto" w:hAnsi="Roboto"/>
        </w:rPr>
        <w:t xml:space="preserve">Die Große Kreisstadt Delitzsch hat mit ihren Ortsteilen ca. 25.000 Einwohner und befindet sich im Städtedreieck Leipzig-Halle-Dessau (weitere Informationen finden Sie auch auf unserer Homepage </w:t>
      </w:r>
      <w:hyperlink r:id="rId7" w:history="1">
        <w:r w:rsidRPr="00A772B8">
          <w:rPr>
            <w:rStyle w:val="Hyperlink"/>
            <w:rFonts w:ascii="Roboto" w:hAnsi="Roboto"/>
          </w:rPr>
          <w:t>www.delitzsch.de</w:t>
        </w:r>
      </w:hyperlink>
      <w:r w:rsidRPr="00A772B8">
        <w:rPr>
          <w:rFonts w:ascii="Roboto" w:hAnsi="Roboto"/>
        </w:rPr>
        <w:t>). Die Stadtbibliothek ist dem Schulverwaltungs-, Sozial- und Kulturamt zugeordnet.</w:t>
      </w:r>
    </w:p>
    <w:p w:rsidR="00A772B8" w:rsidRPr="00A772B8" w:rsidRDefault="00A772B8" w:rsidP="00A772B8">
      <w:pPr>
        <w:spacing w:after="0" w:line="240" w:lineRule="auto"/>
        <w:jc w:val="both"/>
        <w:rPr>
          <w:rFonts w:ascii="Roboto" w:hAnsi="Roboto"/>
        </w:rPr>
      </w:pPr>
    </w:p>
    <w:p w:rsidR="00A772B8" w:rsidRPr="00A772B8" w:rsidRDefault="00A772B8" w:rsidP="00A772B8">
      <w:pPr>
        <w:spacing w:after="0" w:line="240" w:lineRule="auto"/>
        <w:jc w:val="both"/>
        <w:rPr>
          <w:rFonts w:ascii="Roboto" w:hAnsi="Roboto"/>
        </w:rPr>
      </w:pPr>
      <w:r w:rsidRPr="00A772B8">
        <w:rPr>
          <w:rFonts w:ascii="Roboto" w:hAnsi="Roboto"/>
        </w:rPr>
        <w:t xml:space="preserve">Auf 400 m² Fläche bietet sie einen Medienbestand mit etwa 38.000 Büchern, Zeitungen, Zeitschriften, DVDs, CDs, Konsolenspielen und Spielen aus den Gebieten Kinder- und Jugendliteratur, Belletristik und Fachliteratur sowie AV-Medien. In der Bibliothek sind 4 ständige Mitarbeiterinnen beschäftigt und sie ist Mitglied im Bibliotheksverband </w:t>
      </w:r>
      <w:proofErr w:type="spellStart"/>
      <w:r w:rsidRPr="00A772B8">
        <w:rPr>
          <w:rFonts w:ascii="Roboto" w:hAnsi="Roboto"/>
          <w:u w:val="single"/>
        </w:rPr>
        <w:t>dbv</w:t>
      </w:r>
      <w:proofErr w:type="spellEnd"/>
      <w:r w:rsidRPr="00A772B8">
        <w:rPr>
          <w:rFonts w:ascii="Roboto" w:hAnsi="Roboto"/>
          <w:u w:val="single"/>
        </w:rPr>
        <w:t>.</w:t>
      </w:r>
    </w:p>
    <w:p w:rsidR="00A772B8" w:rsidRDefault="00A772B8" w:rsidP="00EC5446">
      <w:pPr>
        <w:spacing w:after="0" w:line="240" w:lineRule="auto"/>
        <w:jc w:val="both"/>
        <w:rPr>
          <w:rFonts w:ascii="Roboto" w:hAnsi="Roboto"/>
        </w:rPr>
      </w:pPr>
    </w:p>
    <w:p w:rsidR="007D0228" w:rsidRPr="00EC5446" w:rsidRDefault="007D0228" w:rsidP="00EC5446">
      <w:pPr>
        <w:spacing w:after="0" w:line="240" w:lineRule="auto"/>
        <w:jc w:val="both"/>
        <w:rPr>
          <w:rFonts w:ascii="Roboto" w:hAnsi="Roboto"/>
        </w:rPr>
      </w:pPr>
      <w:r w:rsidRPr="00EC5446">
        <w:rPr>
          <w:rFonts w:ascii="Roboto" w:hAnsi="Roboto"/>
        </w:rPr>
        <w:t xml:space="preserve">Die Große Kreisstadt Delitzsch sucht zum </w:t>
      </w:r>
      <w:r w:rsidR="005B772E">
        <w:rPr>
          <w:rFonts w:ascii="Roboto" w:hAnsi="Roboto"/>
        </w:rPr>
        <w:t xml:space="preserve">nächstmöglichen Zeitpunkt </w:t>
      </w:r>
      <w:r w:rsidRPr="00EC5446">
        <w:rPr>
          <w:rFonts w:ascii="Roboto" w:hAnsi="Roboto"/>
        </w:rPr>
        <w:t xml:space="preserve">in </w:t>
      </w:r>
      <w:r w:rsidR="00A772B8">
        <w:rPr>
          <w:rFonts w:ascii="Roboto" w:hAnsi="Roboto"/>
        </w:rPr>
        <w:t>Teil</w:t>
      </w:r>
      <w:r w:rsidRPr="00EC5446">
        <w:rPr>
          <w:rFonts w:ascii="Roboto" w:hAnsi="Roboto"/>
        </w:rPr>
        <w:t xml:space="preserve">zeit und unbefristet </w:t>
      </w:r>
      <w:r w:rsidR="00A772B8">
        <w:rPr>
          <w:rFonts w:ascii="Roboto" w:hAnsi="Roboto"/>
        </w:rPr>
        <w:t>ab dem 01.04.202</w:t>
      </w:r>
      <w:r w:rsidR="001F7900">
        <w:rPr>
          <w:rFonts w:ascii="Roboto" w:hAnsi="Roboto"/>
        </w:rPr>
        <w:t>5</w:t>
      </w:r>
      <w:bookmarkStart w:id="0" w:name="_GoBack"/>
      <w:bookmarkEnd w:id="0"/>
      <w:r w:rsidR="00A772B8">
        <w:rPr>
          <w:rFonts w:ascii="Roboto" w:hAnsi="Roboto"/>
        </w:rPr>
        <w:t xml:space="preserve"> </w:t>
      </w:r>
      <w:r w:rsidR="00D2492D" w:rsidRPr="00EC5446">
        <w:rPr>
          <w:rFonts w:ascii="Roboto" w:hAnsi="Roboto"/>
        </w:rPr>
        <w:t>eine</w:t>
      </w:r>
      <w:r w:rsidR="00455CAC" w:rsidRPr="00EC5446">
        <w:rPr>
          <w:rFonts w:ascii="Roboto" w:hAnsi="Roboto"/>
        </w:rPr>
        <w:t xml:space="preserve"> </w:t>
      </w:r>
      <w:r w:rsidR="00A772B8">
        <w:rPr>
          <w:rFonts w:ascii="Roboto" w:hAnsi="Roboto"/>
        </w:rPr>
        <w:t>Stelle</w:t>
      </w:r>
      <w:r w:rsidR="00455CAC" w:rsidRPr="00EC5446">
        <w:rPr>
          <w:rFonts w:ascii="Roboto" w:hAnsi="Roboto"/>
        </w:rPr>
        <w:t xml:space="preserve"> </w:t>
      </w:r>
      <w:r w:rsidR="005B772E">
        <w:rPr>
          <w:rFonts w:ascii="Roboto" w:hAnsi="Roboto"/>
        </w:rPr>
        <w:t>als</w:t>
      </w:r>
    </w:p>
    <w:p w:rsidR="007D0228" w:rsidRPr="00A368C7" w:rsidRDefault="007D0228" w:rsidP="002D3046">
      <w:pPr>
        <w:spacing w:after="0" w:line="240" w:lineRule="auto"/>
        <w:jc w:val="center"/>
        <w:rPr>
          <w:rFonts w:ascii="Roboto Black" w:hAnsi="Roboto Black"/>
        </w:rPr>
      </w:pPr>
    </w:p>
    <w:p w:rsidR="007D0228" w:rsidRPr="00A368C7" w:rsidRDefault="00A772B8" w:rsidP="002D3046">
      <w:pPr>
        <w:spacing w:after="0" w:line="240" w:lineRule="auto"/>
        <w:jc w:val="center"/>
        <w:rPr>
          <w:rFonts w:ascii="Roboto Black" w:hAnsi="Roboto Black"/>
        </w:rPr>
      </w:pPr>
      <w:r>
        <w:rPr>
          <w:rFonts w:ascii="Roboto Black" w:hAnsi="Roboto Black"/>
        </w:rPr>
        <w:t>Bibliothekar</w:t>
      </w:r>
      <w:r w:rsidR="005B772E">
        <w:rPr>
          <w:rFonts w:ascii="Roboto Black" w:hAnsi="Roboto Black"/>
        </w:rPr>
        <w:t>/in</w:t>
      </w:r>
      <w:r w:rsidR="005B772E" w:rsidRPr="00A368C7">
        <w:rPr>
          <w:rFonts w:ascii="Roboto Black" w:hAnsi="Roboto Black"/>
        </w:rPr>
        <w:t xml:space="preserve"> </w:t>
      </w:r>
      <w:r w:rsidR="007D0228" w:rsidRPr="00A368C7">
        <w:rPr>
          <w:rFonts w:ascii="Roboto Black" w:hAnsi="Roboto Black"/>
        </w:rPr>
        <w:t>(w/m/d)</w:t>
      </w:r>
      <w:r>
        <w:rPr>
          <w:rFonts w:ascii="Roboto Black" w:hAnsi="Roboto Black"/>
        </w:rPr>
        <w:t xml:space="preserve"> Stadtbibliothek</w:t>
      </w:r>
    </w:p>
    <w:p w:rsidR="007D0228" w:rsidRPr="00A772B8" w:rsidRDefault="00A772B8" w:rsidP="002D3046">
      <w:pPr>
        <w:spacing w:after="0" w:line="240" w:lineRule="auto"/>
        <w:rPr>
          <w:rFonts w:ascii="Roboto" w:hAnsi="Roboto"/>
        </w:rPr>
      </w:pPr>
      <w:r>
        <w:rPr>
          <w:rFonts w:ascii="Roboto" w:hAnsi="Roboto"/>
        </w:rPr>
        <w:t>z</w:t>
      </w:r>
      <w:r w:rsidRPr="00A772B8">
        <w:rPr>
          <w:rFonts w:ascii="Roboto" w:hAnsi="Roboto"/>
        </w:rPr>
        <w:t>u besetzen</w:t>
      </w:r>
    </w:p>
    <w:p w:rsidR="00A772B8" w:rsidRDefault="00A772B8" w:rsidP="002D3046">
      <w:pPr>
        <w:spacing w:after="0" w:line="240" w:lineRule="auto"/>
        <w:rPr>
          <w:rFonts w:ascii="Roboto Light" w:hAnsi="Roboto Light"/>
        </w:rPr>
      </w:pPr>
    </w:p>
    <w:p w:rsidR="000511FB" w:rsidRPr="00EB1725" w:rsidRDefault="000511FB" w:rsidP="000511FB">
      <w:pPr>
        <w:spacing w:after="0" w:line="240" w:lineRule="auto"/>
        <w:rPr>
          <w:rFonts w:ascii="Roboto" w:hAnsi="Roboto"/>
          <w:b/>
          <w:u w:val="single"/>
        </w:rPr>
      </w:pPr>
      <w:r w:rsidRPr="00EB1725">
        <w:rPr>
          <w:rFonts w:ascii="Roboto" w:hAnsi="Roboto"/>
          <w:b/>
          <w:u w:val="single"/>
        </w:rPr>
        <w:t>Wir bieten:</w:t>
      </w:r>
    </w:p>
    <w:p w:rsidR="000511FB" w:rsidRPr="00A368C7" w:rsidRDefault="000511FB" w:rsidP="00A772B8">
      <w:pPr>
        <w:pStyle w:val="Listenabsatz"/>
        <w:numPr>
          <w:ilvl w:val="0"/>
          <w:numId w:val="8"/>
        </w:numPr>
        <w:spacing w:after="0" w:line="240" w:lineRule="auto"/>
        <w:ind w:left="426" w:hanging="284"/>
        <w:rPr>
          <w:rFonts w:ascii="Roboto" w:hAnsi="Roboto"/>
        </w:rPr>
      </w:pPr>
      <w:r w:rsidRPr="00A368C7">
        <w:rPr>
          <w:rFonts w:ascii="Roboto" w:hAnsi="Roboto"/>
        </w:rPr>
        <w:t xml:space="preserve">eine unbefristete </w:t>
      </w:r>
      <w:r w:rsidR="00A772B8">
        <w:rPr>
          <w:rFonts w:ascii="Roboto" w:hAnsi="Roboto"/>
        </w:rPr>
        <w:t>Tei</w:t>
      </w:r>
      <w:r w:rsidRPr="00A368C7">
        <w:rPr>
          <w:rFonts w:ascii="Roboto" w:hAnsi="Roboto"/>
        </w:rPr>
        <w:t>lzeitstelle mit 3</w:t>
      </w:r>
      <w:r w:rsidR="001F7900">
        <w:rPr>
          <w:rFonts w:ascii="Roboto" w:hAnsi="Roboto"/>
        </w:rPr>
        <w:t>0</w:t>
      </w:r>
      <w:r w:rsidRPr="00A368C7">
        <w:rPr>
          <w:rFonts w:ascii="Roboto" w:hAnsi="Roboto"/>
        </w:rPr>
        <w:t xml:space="preserve"> Stunden/Woche</w:t>
      </w:r>
    </w:p>
    <w:p w:rsidR="000511FB" w:rsidRPr="00A368C7" w:rsidRDefault="000511FB" w:rsidP="00A772B8">
      <w:pPr>
        <w:pStyle w:val="Listenabsatz"/>
        <w:numPr>
          <w:ilvl w:val="0"/>
          <w:numId w:val="8"/>
        </w:numPr>
        <w:spacing w:after="0" w:line="240" w:lineRule="auto"/>
        <w:ind w:left="426" w:hanging="284"/>
        <w:rPr>
          <w:rFonts w:ascii="Roboto" w:hAnsi="Roboto"/>
        </w:rPr>
      </w:pPr>
      <w:r w:rsidRPr="00A368C7">
        <w:rPr>
          <w:rFonts w:ascii="Roboto" w:hAnsi="Roboto"/>
        </w:rPr>
        <w:t xml:space="preserve">die Vergütung erfolgt bei Vorliegen aller tariflicher Voraussetzungen, gemäß Tarifvertrag für den öffentlichen Dienst (TVöD), in der Entgeltgruppe </w:t>
      </w:r>
      <w:r w:rsidR="00A772B8">
        <w:rPr>
          <w:rFonts w:ascii="Roboto" w:hAnsi="Roboto"/>
        </w:rPr>
        <w:t>9b</w:t>
      </w:r>
    </w:p>
    <w:p w:rsidR="000511FB" w:rsidRPr="00A368C7" w:rsidRDefault="000511FB" w:rsidP="00A772B8">
      <w:pPr>
        <w:pStyle w:val="Listenabsatz"/>
        <w:numPr>
          <w:ilvl w:val="0"/>
          <w:numId w:val="8"/>
        </w:numPr>
        <w:spacing w:after="0" w:line="240" w:lineRule="auto"/>
        <w:ind w:left="426" w:hanging="284"/>
        <w:rPr>
          <w:rFonts w:ascii="Roboto" w:hAnsi="Roboto"/>
        </w:rPr>
      </w:pPr>
      <w:r w:rsidRPr="00A368C7">
        <w:rPr>
          <w:rFonts w:ascii="Roboto" w:hAnsi="Roboto"/>
        </w:rPr>
        <w:t>flexible Arbeitszeitenregelungen mit Arbeitszeitkonto</w:t>
      </w:r>
    </w:p>
    <w:p w:rsidR="000511FB" w:rsidRDefault="000511FB" w:rsidP="00A772B8">
      <w:pPr>
        <w:pStyle w:val="Listenabsatz"/>
        <w:numPr>
          <w:ilvl w:val="0"/>
          <w:numId w:val="8"/>
        </w:numPr>
        <w:spacing w:after="0" w:line="240" w:lineRule="auto"/>
        <w:ind w:left="426" w:hanging="284"/>
        <w:rPr>
          <w:rFonts w:ascii="Roboto" w:hAnsi="Roboto"/>
        </w:rPr>
      </w:pPr>
      <w:r w:rsidRPr="00A368C7">
        <w:rPr>
          <w:rFonts w:ascii="Roboto" w:hAnsi="Roboto"/>
        </w:rPr>
        <w:t>Jahressonderzahlung, Leistungsentgelt, betriebliche Altersversorgung (ZVK), vermögenswirksame Leistungen</w:t>
      </w:r>
    </w:p>
    <w:p w:rsidR="000511FB" w:rsidRPr="00A368C7" w:rsidRDefault="000511FB" w:rsidP="00A772B8">
      <w:pPr>
        <w:pStyle w:val="Listenabsatz"/>
        <w:numPr>
          <w:ilvl w:val="0"/>
          <w:numId w:val="8"/>
        </w:numPr>
        <w:spacing w:after="0" w:line="240" w:lineRule="auto"/>
        <w:ind w:left="426" w:hanging="284"/>
        <w:rPr>
          <w:rFonts w:ascii="Roboto" w:hAnsi="Roboto"/>
        </w:rPr>
      </w:pPr>
      <w:r w:rsidRPr="00A368C7">
        <w:rPr>
          <w:rFonts w:ascii="Roboto" w:hAnsi="Roboto"/>
        </w:rPr>
        <w:t xml:space="preserve">30 Tage Urlaub </w:t>
      </w:r>
      <w:r>
        <w:rPr>
          <w:rFonts w:ascii="Roboto" w:hAnsi="Roboto"/>
        </w:rPr>
        <w:t>im Kalenderjahr</w:t>
      </w:r>
    </w:p>
    <w:p w:rsidR="000511FB" w:rsidRPr="00A368C7" w:rsidRDefault="000511FB" w:rsidP="002D3046">
      <w:pPr>
        <w:spacing w:after="0" w:line="240" w:lineRule="auto"/>
        <w:rPr>
          <w:rFonts w:ascii="Roboto Light" w:hAnsi="Roboto Light"/>
        </w:rPr>
      </w:pPr>
    </w:p>
    <w:p w:rsidR="007D0228" w:rsidRPr="00A368C7" w:rsidRDefault="007D0228" w:rsidP="002D3046">
      <w:pPr>
        <w:spacing w:after="0" w:line="240" w:lineRule="auto"/>
        <w:rPr>
          <w:rFonts w:ascii="Roboto" w:hAnsi="Roboto"/>
          <w:b/>
          <w:u w:val="single"/>
        </w:rPr>
      </w:pPr>
      <w:r w:rsidRPr="00A368C7">
        <w:rPr>
          <w:rFonts w:ascii="Roboto" w:hAnsi="Roboto"/>
          <w:b/>
          <w:u w:val="single"/>
        </w:rPr>
        <w:t>Ihre Aufgaben:</w:t>
      </w:r>
    </w:p>
    <w:p w:rsidR="00A772B8" w:rsidRPr="00A772B8" w:rsidRDefault="00A772B8" w:rsidP="00A772B8">
      <w:pPr>
        <w:spacing w:after="0" w:line="240" w:lineRule="auto"/>
        <w:ind w:left="426" w:hanging="284"/>
        <w:jc w:val="both"/>
        <w:rPr>
          <w:rFonts w:ascii="Roboto" w:hAnsi="Roboto"/>
        </w:rPr>
      </w:pPr>
      <w:r w:rsidRPr="00A772B8">
        <w:rPr>
          <w:rFonts w:ascii="Roboto" w:hAnsi="Roboto"/>
        </w:rPr>
        <w:t>-</w:t>
      </w:r>
      <w:r w:rsidRPr="00A772B8">
        <w:rPr>
          <w:rFonts w:ascii="Roboto" w:hAnsi="Roboto"/>
        </w:rPr>
        <w:tab/>
        <w:t>Bestandsaufbau, -beschaffung und –</w:t>
      </w:r>
      <w:proofErr w:type="spellStart"/>
      <w:r w:rsidRPr="00A772B8">
        <w:rPr>
          <w:rFonts w:ascii="Roboto" w:hAnsi="Roboto"/>
        </w:rPr>
        <w:t>erschließung</w:t>
      </w:r>
      <w:proofErr w:type="spellEnd"/>
    </w:p>
    <w:p w:rsidR="00A772B8" w:rsidRPr="00A772B8" w:rsidRDefault="00A772B8" w:rsidP="00A772B8">
      <w:pPr>
        <w:spacing w:after="0" w:line="240" w:lineRule="auto"/>
        <w:ind w:left="426" w:hanging="284"/>
        <w:jc w:val="both"/>
        <w:rPr>
          <w:rFonts w:ascii="Roboto" w:hAnsi="Roboto"/>
        </w:rPr>
      </w:pPr>
      <w:r w:rsidRPr="00A772B8">
        <w:rPr>
          <w:rFonts w:ascii="Roboto" w:hAnsi="Roboto"/>
        </w:rPr>
        <w:t>-</w:t>
      </w:r>
      <w:r w:rsidRPr="00A772B8">
        <w:rPr>
          <w:rFonts w:ascii="Roboto" w:hAnsi="Roboto"/>
        </w:rPr>
        <w:tab/>
        <w:t>Bereitstellung und Ausleihe von Medien</w:t>
      </w:r>
    </w:p>
    <w:p w:rsidR="00A772B8" w:rsidRPr="00A772B8" w:rsidRDefault="00A772B8" w:rsidP="00A772B8">
      <w:pPr>
        <w:spacing w:after="0" w:line="240" w:lineRule="auto"/>
        <w:ind w:left="426" w:hanging="284"/>
        <w:jc w:val="both"/>
        <w:rPr>
          <w:rFonts w:ascii="Roboto" w:hAnsi="Roboto"/>
        </w:rPr>
      </w:pPr>
      <w:r w:rsidRPr="00A772B8">
        <w:rPr>
          <w:rFonts w:ascii="Roboto" w:hAnsi="Roboto"/>
        </w:rPr>
        <w:t>-</w:t>
      </w:r>
      <w:r w:rsidRPr="00A772B8">
        <w:rPr>
          <w:rFonts w:ascii="Roboto" w:hAnsi="Roboto"/>
        </w:rPr>
        <w:tab/>
        <w:t>Betreuung der Fernleihe und Durchführung aller damit verbunden Aufgaben</w:t>
      </w:r>
    </w:p>
    <w:p w:rsidR="00A772B8" w:rsidRPr="00A772B8" w:rsidRDefault="00A772B8" w:rsidP="00A772B8">
      <w:pPr>
        <w:spacing w:after="0" w:line="240" w:lineRule="auto"/>
        <w:ind w:left="426" w:hanging="284"/>
        <w:jc w:val="both"/>
        <w:rPr>
          <w:rFonts w:ascii="Roboto" w:hAnsi="Roboto"/>
        </w:rPr>
      </w:pPr>
      <w:r w:rsidRPr="00A772B8">
        <w:rPr>
          <w:rFonts w:ascii="Roboto" w:hAnsi="Roboto"/>
        </w:rPr>
        <w:t>-</w:t>
      </w:r>
      <w:r w:rsidRPr="00A772B8">
        <w:rPr>
          <w:rFonts w:ascii="Roboto" w:hAnsi="Roboto"/>
        </w:rPr>
        <w:tab/>
        <w:t>Organisation und Durchführung von Veranstaltungen und Bibliothekseinführungen für Kinder und Jugendliche zur Leseförderung</w:t>
      </w:r>
    </w:p>
    <w:p w:rsidR="00A772B8" w:rsidRPr="00A772B8" w:rsidRDefault="00A772B8" w:rsidP="00A772B8">
      <w:pPr>
        <w:spacing w:after="0" w:line="240" w:lineRule="auto"/>
        <w:ind w:left="426" w:hanging="284"/>
        <w:jc w:val="both"/>
        <w:rPr>
          <w:rFonts w:ascii="Roboto" w:hAnsi="Roboto"/>
        </w:rPr>
      </w:pPr>
      <w:r w:rsidRPr="00A772B8">
        <w:rPr>
          <w:rFonts w:ascii="Roboto" w:hAnsi="Roboto"/>
        </w:rPr>
        <w:t>-</w:t>
      </w:r>
      <w:r w:rsidRPr="00A772B8">
        <w:rPr>
          <w:rFonts w:ascii="Roboto" w:hAnsi="Roboto"/>
        </w:rPr>
        <w:tab/>
        <w:t>Betreuung von Praktikanten</w:t>
      </w:r>
    </w:p>
    <w:p w:rsidR="00561CE5" w:rsidRDefault="00A772B8" w:rsidP="00A772B8">
      <w:pPr>
        <w:spacing w:after="0" w:line="240" w:lineRule="auto"/>
        <w:ind w:left="426" w:hanging="284"/>
        <w:jc w:val="both"/>
        <w:rPr>
          <w:rFonts w:ascii="Roboto" w:hAnsi="Roboto"/>
        </w:rPr>
      </w:pPr>
      <w:r w:rsidRPr="00A772B8">
        <w:rPr>
          <w:rFonts w:ascii="Roboto" w:hAnsi="Roboto"/>
        </w:rPr>
        <w:t>-</w:t>
      </w:r>
      <w:r w:rsidRPr="00A772B8">
        <w:rPr>
          <w:rFonts w:ascii="Roboto" w:hAnsi="Roboto"/>
        </w:rPr>
        <w:tab/>
        <w:t>Aussonderung und/oder Reparatur inhaltlich veralteter oder durch Benutzung verschlissener Medien</w:t>
      </w:r>
    </w:p>
    <w:p w:rsidR="005B772E" w:rsidRDefault="005B772E" w:rsidP="00455CAC">
      <w:pPr>
        <w:spacing w:after="0" w:line="240" w:lineRule="auto"/>
        <w:jc w:val="both"/>
        <w:rPr>
          <w:rFonts w:ascii="Roboto" w:hAnsi="Roboto"/>
        </w:rPr>
      </w:pPr>
    </w:p>
    <w:p w:rsidR="0043675C" w:rsidRDefault="0043675C" w:rsidP="00455CAC">
      <w:pPr>
        <w:spacing w:after="0" w:line="240" w:lineRule="auto"/>
        <w:jc w:val="both"/>
        <w:rPr>
          <w:rFonts w:ascii="Roboto" w:hAnsi="Roboto"/>
        </w:rPr>
      </w:pPr>
      <w:r w:rsidRPr="00A368C7">
        <w:rPr>
          <w:rFonts w:ascii="Roboto" w:hAnsi="Roboto"/>
        </w:rPr>
        <w:t>Diese Aufzählung ist nicht abschließend. Änderungen in den Aufgabenbereichen bleiben vorbehalten.</w:t>
      </w:r>
    </w:p>
    <w:p w:rsidR="00455CAC" w:rsidRPr="00A368C7" w:rsidRDefault="00455CAC" w:rsidP="002D3046">
      <w:pPr>
        <w:spacing w:after="0" w:line="240" w:lineRule="auto"/>
        <w:jc w:val="both"/>
        <w:rPr>
          <w:rFonts w:ascii="Roboto" w:hAnsi="Roboto"/>
        </w:rPr>
      </w:pPr>
    </w:p>
    <w:p w:rsidR="0043675C" w:rsidRPr="00A368C7" w:rsidRDefault="0043675C" w:rsidP="002D3046">
      <w:pPr>
        <w:spacing w:after="0" w:line="240" w:lineRule="auto"/>
        <w:rPr>
          <w:rFonts w:ascii="Roboto" w:hAnsi="Roboto"/>
          <w:b/>
          <w:u w:val="single"/>
        </w:rPr>
      </w:pPr>
      <w:r w:rsidRPr="00A368C7">
        <w:rPr>
          <w:rFonts w:ascii="Roboto" w:hAnsi="Roboto"/>
          <w:b/>
          <w:u w:val="single"/>
        </w:rPr>
        <w:t>Unsere Anforderungen:</w:t>
      </w:r>
    </w:p>
    <w:p w:rsidR="00A772B8" w:rsidRPr="00A772B8" w:rsidRDefault="00A772B8" w:rsidP="00A772B8">
      <w:pPr>
        <w:pStyle w:val="Listenabsatz"/>
        <w:numPr>
          <w:ilvl w:val="0"/>
          <w:numId w:val="2"/>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erfolgreicher Abschluss als Diplom-Bibliothekar/-in oder Bachelor im Bereich Bibliotheks- und Informationswissenschaften, Bibliotheksmanagement oder einer vergleichbaren Fachrichtung aus dem Bibliothekswesen</w:t>
      </w:r>
    </w:p>
    <w:p w:rsidR="00A772B8" w:rsidRPr="00A772B8" w:rsidRDefault="00A772B8" w:rsidP="00A772B8">
      <w:pPr>
        <w:pStyle w:val="Listenabsatz"/>
        <w:numPr>
          <w:ilvl w:val="0"/>
          <w:numId w:val="2"/>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Bewerben können sich auch Studierende, die einen der oben genannten Abschlüsse voraussichtlich bis Ende März 2025 erlangen. </w:t>
      </w:r>
    </w:p>
    <w:p w:rsidR="00A772B8" w:rsidRPr="00A772B8" w:rsidRDefault="00A772B8" w:rsidP="00A772B8">
      <w:pPr>
        <w:pStyle w:val="Listenabsatz"/>
        <w:numPr>
          <w:ilvl w:val="0"/>
          <w:numId w:val="2"/>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lastRenderedPageBreak/>
        <w:t>Erfahrung im Bereich Kinder- und Jugendbibliotheksarbeit</w:t>
      </w:r>
    </w:p>
    <w:p w:rsidR="00A772B8" w:rsidRPr="00A772B8" w:rsidRDefault="00A772B8" w:rsidP="00A772B8">
      <w:pPr>
        <w:pStyle w:val="Listenabsatz"/>
        <w:numPr>
          <w:ilvl w:val="0"/>
          <w:numId w:val="2"/>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Erfahrung im Bereich der Fernleihe</w:t>
      </w:r>
    </w:p>
    <w:p w:rsidR="00A772B8" w:rsidRPr="00A772B8" w:rsidRDefault="00A772B8" w:rsidP="00A772B8">
      <w:pPr>
        <w:pStyle w:val="Listenabsatz"/>
        <w:numPr>
          <w:ilvl w:val="0"/>
          <w:numId w:val="2"/>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Kenntnisse in der Medienpädagogik</w:t>
      </w:r>
    </w:p>
    <w:p w:rsidR="00A772B8" w:rsidRPr="00A772B8" w:rsidRDefault="00A772B8" w:rsidP="00A772B8">
      <w:pPr>
        <w:pStyle w:val="Listenabsatz"/>
        <w:numPr>
          <w:ilvl w:val="0"/>
          <w:numId w:val="7"/>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Ausgeprägte Kommunikations- und Teamfähigkeit sowie Organisations- und Koordinationsgeschick</w:t>
      </w:r>
    </w:p>
    <w:p w:rsidR="00A772B8" w:rsidRPr="00A772B8" w:rsidRDefault="00A772B8" w:rsidP="00A772B8">
      <w:p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w:t>
      </w:r>
      <w:r w:rsidRPr="00A772B8">
        <w:rPr>
          <w:rFonts w:ascii="Roboto" w:eastAsia="Times New Roman" w:hAnsi="Roboto" w:cs="Arial"/>
          <w:lang w:eastAsia="de-DE"/>
        </w:rPr>
        <w:tab/>
        <w:t>Flexibilität, Belastbarkeit und Engagement</w:t>
      </w:r>
    </w:p>
    <w:p w:rsidR="00A772B8" w:rsidRPr="00A772B8" w:rsidRDefault="00A772B8" w:rsidP="00A772B8">
      <w:pPr>
        <w:numPr>
          <w:ilvl w:val="0"/>
          <w:numId w:val="6"/>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Aufgeschlossenheit für technische und logistische Fragestellungen und Freude an innovativen Entwicklungen</w:t>
      </w:r>
    </w:p>
    <w:p w:rsidR="00A772B8" w:rsidRPr="00A772B8" w:rsidRDefault="00A772B8" w:rsidP="00A772B8">
      <w:pPr>
        <w:numPr>
          <w:ilvl w:val="0"/>
          <w:numId w:val="6"/>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Fähigkeit zu konzeptioneller Arbeit</w:t>
      </w:r>
    </w:p>
    <w:p w:rsidR="00A772B8" w:rsidRPr="00A772B8" w:rsidRDefault="00A772B8" w:rsidP="00A772B8">
      <w:pPr>
        <w:numPr>
          <w:ilvl w:val="0"/>
          <w:numId w:val="6"/>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Bereitschaft zu Diensten an Wochenenden und in den Abendstunden</w:t>
      </w:r>
    </w:p>
    <w:p w:rsidR="00A772B8" w:rsidRPr="00A772B8" w:rsidRDefault="00A772B8" w:rsidP="00A772B8">
      <w:pPr>
        <w:numPr>
          <w:ilvl w:val="0"/>
          <w:numId w:val="6"/>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 xml:space="preserve">Sicherer Umgang mit der Standard Office-Software und branchenspezifischer Software (z.B. </w:t>
      </w:r>
      <w:proofErr w:type="spellStart"/>
      <w:r w:rsidRPr="00A772B8">
        <w:rPr>
          <w:rFonts w:ascii="Roboto" w:eastAsia="Times New Roman" w:hAnsi="Roboto" w:cs="Arial"/>
          <w:lang w:eastAsia="de-DE"/>
        </w:rPr>
        <w:t>BIBLIOTHECAnext</w:t>
      </w:r>
      <w:proofErr w:type="spellEnd"/>
      <w:r w:rsidRPr="00A772B8">
        <w:rPr>
          <w:rFonts w:ascii="Roboto" w:eastAsia="Times New Roman" w:hAnsi="Roboto" w:cs="Arial"/>
          <w:lang w:eastAsia="de-DE"/>
        </w:rPr>
        <w:t>)</w:t>
      </w:r>
    </w:p>
    <w:p w:rsidR="00A772B8" w:rsidRPr="00A772B8" w:rsidRDefault="00A772B8" w:rsidP="00A772B8">
      <w:pPr>
        <w:numPr>
          <w:ilvl w:val="0"/>
          <w:numId w:val="6"/>
        </w:numPr>
        <w:spacing w:after="0" w:line="240" w:lineRule="auto"/>
        <w:ind w:left="426" w:hanging="284"/>
        <w:rPr>
          <w:rFonts w:ascii="Roboto" w:eastAsia="Times New Roman" w:hAnsi="Roboto" w:cs="Arial"/>
          <w:lang w:eastAsia="de-DE"/>
        </w:rPr>
      </w:pPr>
      <w:r w:rsidRPr="00A772B8">
        <w:rPr>
          <w:rFonts w:ascii="Roboto" w:eastAsia="Times New Roman" w:hAnsi="Roboto" w:cs="Arial"/>
          <w:lang w:eastAsia="de-DE"/>
        </w:rPr>
        <w:t>Kenntnisse der Onleihe einschließlich kompatibler Endgeräte</w:t>
      </w:r>
    </w:p>
    <w:p w:rsidR="005B772E" w:rsidRPr="00A772B8" w:rsidRDefault="005B772E" w:rsidP="002D3046">
      <w:pPr>
        <w:spacing w:after="0" w:line="240" w:lineRule="auto"/>
        <w:rPr>
          <w:rFonts w:ascii="Roboto" w:hAnsi="Roboto"/>
        </w:rPr>
      </w:pPr>
    </w:p>
    <w:p w:rsidR="00C316E7" w:rsidRPr="00A368C7" w:rsidRDefault="00C316E7" w:rsidP="002D3046">
      <w:pPr>
        <w:spacing w:after="0" w:line="240" w:lineRule="auto"/>
        <w:rPr>
          <w:rFonts w:ascii="Roboto" w:hAnsi="Roboto"/>
          <w:b/>
        </w:rPr>
      </w:pPr>
      <w:r w:rsidRPr="00A368C7">
        <w:rPr>
          <w:rFonts w:ascii="Roboto" w:hAnsi="Roboto"/>
          <w:b/>
        </w:rPr>
        <w:t>Wir bitten alle Interessenten auf jeden Punkt des Anforderungsprofils einzugehen.</w:t>
      </w:r>
    </w:p>
    <w:p w:rsidR="00455CAC" w:rsidRDefault="00455CAC" w:rsidP="00455CAC">
      <w:pPr>
        <w:spacing w:after="0" w:line="240" w:lineRule="auto"/>
        <w:rPr>
          <w:rFonts w:ascii="Roboto" w:hAnsi="Roboto"/>
          <w:b/>
          <w:u w:val="single"/>
        </w:rPr>
      </w:pPr>
    </w:p>
    <w:p w:rsidR="00D2492D" w:rsidRPr="00A368C7" w:rsidRDefault="00D2492D" w:rsidP="002D3046">
      <w:pPr>
        <w:spacing w:after="0" w:line="240" w:lineRule="auto"/>
        <w:rPr>
          <w:rFonts w:ascii="Roboto" w:hAnsi="Roboto"/>
        </w:rPr>
      </w:pPr>
      <w:r w:rsidRPr="00A368C7">
        <w:rPr>
          <w:rFonts w:ascii="Roboto" w:hAnsi="Roboto"/>
        </w:rPr>
        <w:t xml:space="preserve">Haben wir Ihr Interesse </w:t>
      </w:r>
      <w:r w:rsidR="00EB1725">
        <w:rPr>
          <w:rFonts w:ascii="Roboto" w:hAnsi="Roboto"/>
        </w:rPr>
        <w:t xml:space="preserve">für diese anspruchsvolle und vielseitige Tätigkeit </w:t>
      </w:r>
      <w:r w:rsidRPr="00A368C7">
        <w:rPr>
          <w:rFonts w:ascii="Roboto" w:hAnsi="Roboto"/>
        </w:rPr>
        <w:t>geweckt?</w:t>
      </w:r>
      <w:r w:rsidRPr="00A368C7">
        <w:rPr>
          <w:rFonts w:ascii="Roboto" w:hAnsi="Roboto"/>
        </w:rPr>
        <w:br/>
        <w:t xml:space="preserve">Dann senden Sie bitte Ihre vollständigen Bewerbungsunterlagen (Bewerbungsanschreiben, tabellarischer Lebenslauf sowie Kopien von beruflichen Abschlüssen, Referenzen, Beurteilungen, Zeugnissen) bis zum </w:t>
      </w:r>
      <w:r w:rsidR="00991646">
        <w:rPr>
          <w:rFonts w:ascii="Roboto" w:hAnsi="Roboto"/>
          <w:b/>
        </w:rPr>
        <w:t>0</w:t>
      </w:r>
      <w:r w:rsidR="00A772B8">
        <w:rPr>
          <w:rFonts w:ascii="Roboto" w:hAnsi="Roboto"/>
          <w:b/>
        </w:rPr>
        <w:t>7</w:t>
      </w:r>
      <w:r w:rsidRPr="00A368C7">
        <w:rPr>
          <w:rFonts w:ascii="Roboto" w:hAnsi="Roboto"/>
          <w:b/>
        </w:rPr>
        <w:t>.</w:t>
      </w:r>
      <w:r w:rsidR="00A772B8">
        <w:rPr>
          <w:rFonts w:ascii="Roboto" w:hAnsi="Roboto"/>
          <w:b/>
        </w:rPr>
        <w:t>10</w:t>
      </w:r>
      <w:r w:rsidRPr="00A368C7">
        <w:rPr>
          <w:rFonts w:ascii="Roboto" w:hAnsi="Roboto"/>
          <w:b/>
        </w:rPr>
        <w:t>.202</w:t>
      </w:r>
      <w:r w:rsidR="005B772E">
        <w:rPr>
          <w:rFonts w:ascii="Roboto" w:hAnsi="Roboto"/>
          <w:b/>
        </w:rPr>
        <w:t>4</w:t>
      </w:r>
      <w:r w:rsidRPr="00A368C7">
        <w:rPr>
          <w:rFonts w:ascii="Roboto" w:hAnsi="Roboto"/>
        </w:rPr>
        <w:t xml:space="preserve"> an die</w:t>
      </w:r>
      <w:r w:rsidRPr="00A368C7">
        <w:rPr>
          <w:rFonts w:ascii="Roboto" w:hAnsi="Roboto"/>
        </w:rPr>
        <w:br/>
      </w:r>
    </w:p>
    <w:p w:rsidR="00D2492D" w:rsidRPr="00A368C7" w:rsidRDefault="00D2492D" w:rsidP="002D3046">
      <w:pPr>
        <w:spacing w:after="0" w:line="240" w:lineRule="auto"/>
        <w:rPr>
          <w:rFonts w:ascii="Roboto" w:hAnsi="Roboto"/>
        </w:rPr>
      </w:pPr>
      <w:r w:rsidRPr="00A368C7">
        <w:rPr>
          <w:rFonts w:ascii="Roboto" w:hAnsi="Roboto"/>
          <w:b/>
        </w:rPr>
        <w:t>Große Kreisstadt Delitzsch</w:t>
      </w:r>
      <w:r w:rsidRPr="00A368C7">
        <w:rPr>
          <w:rFonts w:ascii="Roboto" w:hAnsi="Roboto"/>
        </w:rPr>
        <w:tab/>
      </w:r>
      <w:r w:rsidRPr="00A368C7">
        <w:rPr>
          <w:rFonts w:ascii="Roboto" w:hAnsi="Roboto"/>
        </w:rPr>
        <w:tab/>
      </w:r>
      <w:r w:rsidRPr="00A368C7">
        <w:rPr>
          <w:rFonts w:ascii="Roboto" w:hAnsi="Roboto"/>
        </w:rPr>
        <w:tab/>
        <w:t>oder:</w:t>
      </w:r>
      <w:r w:rsidR="00A368C7" w:rsidRPr="00A368C7">
        <w:rPr>
          <w:rFonts w:ascii="Roboto" w:hAnsi="Roboto"/>
        </w:rPr>
        <w:tab/>
      </w:r>
      <w:r w:rsidRPr="00A368C7">
        <w:rPr>
          <w:rFonts w:ascii="Roboto" w:hAnsi="Roboto"/>
          <w:b/>
        </w:rPr>
        <w:t>stellenausschreibung@delitzsch.de</w:t>
      </w:r>
      <w:r w:rsidRPr="00A368C7">
        <w:rPr>
          <w:rFonts w:ascii="Roboto" w:hAnsi="Roboto"/>
        </w:rPr>
        <w:br/>
      </w:r>
      <w:r w:rsidRPr="00A368C7">
        <w:rPr>
          <w:rFonts w:ascii="Roboto" w:hAnsi="Roboto"/>
          <w:b/>
        </w:rPr>
        <w:t>Sachgebiet Personal</w:t>
      </w:r>
      <w:r w:rsidRPr="00A368C7">
        <w:rPr>
          <w:rFonts w:ascii="Roboto" w:hAnsi="Roboto"/>
        </w:rPr>
        <w:tab/>
      </w:r>
      <w:r w:rsidRPr="00A368C7">
        <w:rPr>
          <w:rFonts w:ascii="Roboto" w:hAnsi="Roboto"/>
        </w:rPr>
        <w:tab/>
      </w:r>
      <w:r w:rsidRPr="00A368C7">
        <w:rPr>
          <w:rFonts w:ascii="Roboto" w:hAnsi="Roboto"/>
        </w:rPr>
        <w:tab/>
      </w:r>
      <w:r w:rsidR="00A368C7" w:rsidRPr="00A368C7">
        <w:rPr>
          <w:rFonts w:ascii="Roboto" w:hAnsi="Roboto"/>
        </w:rPr>
        <w:tab/>
      </w:r>
      <w:r w:rsidRPr="00A368C7">
        <w:rPr>
          <w:rFonts w:ascii="Roboto" w:hAnsi="Roboto"/>
          <w:b/>
        </w:rPr>
        <w:t>Stichwort: „</w:t>
      </w:r>
      <w:r w:rsidR="00A772B8">
        <w:rPr>
          <w:rFonts w:ascii="Roboto" w:hAnsi="Roboto"/>
          <w:b/>
        </w:rPr>
        <w:t>Bibliothek</w:t>
      </w:r>
      <w:r w:rsidRPr="00A368C7">
        <w:rPr>
          <w:rFonts w:ascii="Roboto" w:hAnsi="Roboto"/>
          <w:b/>
        </w:rPr>
        <w:t>“</w:t>
      </w:r>
      <w:r w:rsidRPr="00A368C7">
        <w:rPr>
          <w:rFonts w:ascii="Roboto" w:hAnsi="Roboto"/>
        </w:rPr>
        <w:br/>
      </w:r>
      <w:r w:rsidRPr="00A368C7">
        <w:rPr>
          <w:rFonts w:ascii="Roboto" w:hAnsi="Roboto"/>
          <w:b/>
        </w:rPr>
        <w:t>Markt 3</w:t>
      </w:r>
      <w:r w:rsidRPr="00A368C7">
        <w:rPr>
          <w:rFonts w:ascii="Roboto" w:hAnsi="Roboto"/>
          <w:b/>
        </w:rPr>
        <w:br/>
        <w:t>04509 Delitzsch</w:t>
      </w:r>
      <w:r w:rsidRPr="00A368C7">
        <w:rPr>
          <w:rFonts w:ascii="Roboto" w:hAnsi="Roboto"/>
        </w:rPr>
        <w:br/>
      </w:r>
    </w:p>
    <w:p w:rsidR="00D2492D" w:rsidRPr="00A368C7" w:rsidRDefault="00D2492D" w:rsidP="002D3046">
      <w:pPr>
        <w:spacing w:after="0" w:line="240" w:lineRule="auto"/>
        <w:jc w:val="both"/>
        <w:rPr>
          <w:rFonts w:ascii="Roboto" w:hAnsi="Roboto" w:cs="Arial"/>
        </w:rPr>
      </w:pPr>
      <w:r w:rsidRPr="00A368C7">
        <w:rPr>
          <w:rFonts w:ascii="Roboto" w:hAnsi="Roboto" w:cs="Arial"/>
        </w:rPr>
        <w:t>Aufwendungen in Verbindung mit der ausgeschriebenen Stelle wie Bewerbungs- und Reise-kosten etc. können nicht erstattet werden.</w:t>
      </w:r>
    </w:p>
    <w:p w:rsidR="00D2492D" w:rsidRPr="00A368C7" w:rsidRDefault="00D2492D" w:rsidP="002D3046">
      <w:pPr>
        <w:spacing w:after="0" w:line="240" w:lineRule="auto"/>
        <w:jc w:val="both"/>
        <w:rPr>
          <w:rFonts w:ascii="Roboto" w:hAnsi="Roboto" w:cs="Arial"/>
        </w:rPr>
      </w:pPr>
      <w:r w:rsidRPr="00A368C7">
        <w:rPr>
          <w:rFonts w:ascii="Roboto" w:hAnsi="Roboto" w:cs="Arial"/>
        </w:rPr>
        <w:t>Sofern in dem Bewerbungsschreiben nicht ausdrücklich die Rückgabe der Bewerbungsunter-lagen gewünscht wird und ein frankierter Rückumschlag nicht beiliegt, gehen wir davon aus, dass auf eine Rückgabe verzichtet wird. Bei Verzicht werden die Unterlagen nach Abschluss des Bewerbungsverfahrens datenschutzgerecht vernichtet.</w:t>
      </w:r>
    </w:p>
    <w:p w:rsidR="00D2492D" w:rsidRPr="00A368C7" w:rsidRDefault="00D2492D" w:rsidP="002D3046">
      <w:pPr>
        <w:spacing w:after="0" w:line="240" w:lineRule="auto"/>
        <w:jc w:val="both"/>
        <w:rPr>
          <w:rFonts w:ascii="Roboto" w:hAnsi="Roboto" w:cs="Arial"/>
        </w:rPr>
      </w:pPr>
      <w:r w:rsidRPr="00A368C7">
        <w:rPr>
          <w:rFonts w:ascii="Roboto" w:hAnsi="Roboto" w:cs="Arial"/>
        </w:rPr>
        <w:t>Eingangsbestätigungen werden nur per E-Mail versendet (Bitte E-Mail-Adresse angeben!).</w:t>
      </w:r>
    </w:p>
    <w:p w:rsidR="00DD25DB" w:rsidRDefault="00DD25DB" w:rsidP="002D3046">
      <w:pPr>
        <w:spacing w:after="0" w:line="240" w:lineRule="auto"/>
        <w:rPr>
          <w:rFonts w:ascii="Roboto" w:hAnsi="Roboto" w:cs="Arial"/>
          <w:u w:val="single"/>
        </w:rPr>
      </w:pPr>
      <w:r>
        <w:rPr>
          <w:rFonts w:ascii="Roboto" w:hAnsi="Roboto" w:cs="Arial"/>
          <w:u w:val="single"/>
        </w:rPr>
        <w:br w:type="page"/>
      </w:r>
    </w:p>
    <w:p w:rsidR="00D2492D" w:rsidRPr="00A368C7" w:rsidRDefault="00D2492D" w:rsidP="002D3046">
      <w:pPr>
        <w:spacing w:after="0" w:line="240" w:lineRule="auto"/>
        <w:rPr>
          <w:rFonts w:ascii="Roboto" w:hAnsi="Roboto" w:cs="Arial"/>
          <w:u w:val="single"/>
        </w:rPr>
      </w:pPr>
      <w:r w:rsidRPr="00A368C7">
        <w:rPr>
          <w:rFonts w:ascii="Roboto" w:hAnsi="Roboto" w:cs="Arial"/>
          <w:u w:val="single"/>
        </w:rPr>
        <w:lastRenderedPageBreak/>
        <w:t>Hinweise zum Datenschutz:</w:t>
      </w:r>
    </w:p>
    <w:p w:rsidR="00D2492D" w:rsidRPr="00A368C7" w:rsidRDefault="00D2492D" w:rsidP="002D3046">
      <w:pPr>
        <w:spacing w:after="0" w:line="240" w:lineRule="auto"/>
        <w:rPr>
          <w:rFonts w:ascii="Roboto" w:hAnsi="Roboto" w:cs="Arial"/>
        </w:rPr>
      </w:pPr>
      <w:r w:rsidRPr="00A368C7">
        <w:rPr>
          <w:rFonts w:ascii="Roboto" w:hAnsi="Roboto" w:cs="Arial"/>
        </w:rPr>
        <w:t>Wir weisen gemäß Art. 6 Abs. 1 Buchstabe b), Artikel 88 Datenschutzgrundverordnung i. V. m. § 11 Sächsisches Datenschutzdurchführungsgesetz darauf hin, dass sie mit Ihrer Bewerbung eine elektronischen Verarbeitung Ihrer personenbezogenen Daten verbunden ist.</w:t>
      </w:r>
    </w:p>
    <w:p w:rsidR="00D2492D" w:rsidRPr="00A368C7" w:rsidRDefault="00D2492D" w:rsidP="002D3046">
      <w:pPr>
        <w:spacing w:after="0" w:line="240" w:lineRule="auto"/>
        <w:rPr>
          <w:rFonts w:ascii="Roboto" w:hAnsi="Roboto" w:cs="Arial"/>
        </w:rPr>
      </w:pPr>
      <w:r w:rsidRPr="00A368C7">
        <w:rPr>
          <w:rFonts w:ascii="Roboto" w:hAnsi="Roboto" w:cs="Arial"/>
        </w:rPr>
        <w:t>Eine Weitergabe der Daten an Dritte erfolgt nicht. Mit der Einreichung Ihrer Bewerbung erklären Sie hierzu Ihr Einverständnis. Informationen zur Datenschutz-Grundverordnung (DSGVO) in Bezug auf Bewerbungsverfahren finden Sie auf der Website der Stadt Delitzsch (www.delitzsch.de</w:t>
      </w:r>
      <w:r w:rsidR="00455CAC">
        <w:rPr>
          <w:rFonts w:ascii="Roboto" w:hAnsi="Roboto" w:cs="Arial"/>
        </w:rPr>
        <w:t>/s</w:t>
      </w:r>
      <w:r w:rsidRPr="00A368C7">
        <w:rPr>
          <w:rFonts w:ascii="Roboto" w:hAnsi="Roboto" w:cs="Arial"/>
        </w:rPr>
        <w:t>tellenangebote).</w:t>
      </w:r>
    </w:p>
    <w:p w:rsidR="00D2492D" w:rsidRPr="00A368C7" w:rsidRDefault="00D2492D" w:rsidP="002D3046">
      <w:pPr>
        <w:spacing w:after="0" w:line="240" w:lineRule="auto"/>
        <w:rPr>
          <w:rFonts w:ascii="Roboto" w:hAnsi="Roboto" w:cs="Arial"/>
        </w:rPr>
      </w:pPr>
      <w:r w:rsidRPr="00A368C7">
        <w:rPr>
          <w:rFonts w:ascii="Roboto" w:hAnsi="Roboto" w:cs="Arial"/>
        </w:rPr>
        <w:t>Sollten Sie Fragen zur Erhebung, Verarbeitung oder Nutzung ihrer personenbezogenen Daten haben oder Ihr Recht auf Auskunft, Berichtigung oder Löschung sowie Widerruf geltend machen wollen, wenden Sie sich bitte an unsere Datenschutzbeauftragte (Telefon 034202 67 211, E-Mail: datenschutz@delitzsch.de).</w:t>
      </w:r>
    </w:p>
    <w:p w:rsidR="00D2492D" w:rsidRPr="00A368C7" w:rsidRDefault="00D2492D" w:rsidP="002D3046">
      <w:pPr>
        <w:spacing w:after="0" w:line="240" w:lineRule="auto"/>
        <w:jc w:val="both"/>
        <w:rPr>
          <w:rFonts w:ascii="Roboto" w:hAnsi="Roboto" w:cs="Arial"/>
        </w:rPr>
      </w:pPr>
    </w:p>
    <w:p w:rsidR="00D2492D" w:rsidRPr="00A368C7" w:rsidRDefault="00D2492D" w:rsidP="002D3046">
      <w:pPr>
        <w:spacing w:after="0" w:line="240" w:lineRule="auto"/>
        <w:jc w:val="both"/>
        <w:rPr>
          <w:rFonts w:ascii="Roboto" w:hAnsi="Roboto" w:cs="Arial"/>
        </w:rPr>
      </w:pPr>
    </w:p>
    <w:p w:rsidR="00D2492D" w:rsidRPr="00A368C7" w:rsidRDefault="00D2492D" w:rsidP="002D3046">
      <w:pPr>
        <w:spacing w:after="0" w:line="240" w:lineRule="auto"/>
        <w:jc w:val="both"/>
        <w:rPr>
          <w:rFonts w:ascii="Roboto" w:hAnsi="Roboto" w:cs="Arial"/>
        </w:rPr>
      </w:pPr>
    </w:p>
    <w:p w:rsidR="00D2492D" w:rsidRPr="00A368C7" w:rsidRDefault="00D2492D" w:rsidP="002D3046">
      <w:pPr>
        <w:spacing w:after="0" w:line="240" w:lineRule="auto"/>
        <w:jc w:val="both"/>
        <w:rPr>
          <w:rFonts w:ascii="Roboto" w:hAnsi="Roboto" w:cs="Arial"/>
        </w:rPr>
      </w:pPr>
      <w:r w:rsidRPr="00A368C7">
        <w:rPr>
          <w:rFonts w:ascii="Roboto" w:hAnsi="Roboto" w:cs="Arial"/>
        </w:rPr>
        <w:t>Dr. Wilde</w:t>
      </w:r>
    </w:p>
    <w:p w:rsidR="00D2492D" w:rsidRPr="00A368C7" w:rsidRDefault="00D2492D" w:rsidP="002D3046">
      <w:pPr>
        <w:spacing w:after="0" w:line="240" w:lineRule="auto"/>
        <w:jc w:val="both"/>
        <w:rPr>
          <w:rFonts w:ascii="Roboto" w:hAnsi="Roboto" w:cs="Arial"/>
        </w:rPr>
      </w:pPr>
      <w:r w:rsidRPr="00A368C7">
        <w:rPr>
          <w:rFonts w:ascii="Roboto" w:hAnsi="Roboto" w:cs="Arial"/>
        </w:rPr>
        <w:t>Oberbürgermeister</w:t>
      </w:r>
    </w:p>
    <w:sectPr w:rsidR="00D2492D" w:rsidRPr="00A368C7" w:rsidSect="00C316E7">
      <w:headerReference w:type="default" r:id="rId8"/>
      <w:footerReference w:type="default" r:id="rId9"/>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043" w:rsidRDefault="00622043" w:rsidP="00C316E7">
      <w:pPr>
        <w:spacing w:after="0" w:line="240" w:lineRule="auto"/>
      </w:pPr>
      <w:r>
        <w:separator/>
      </w:r>
    </w:p>
  </w:endnote>
  <w:endnote w:type="continuationSeparator" w:id="0">
    <w:p w:rsidR="00622043" w:rsidRDefault="00622043" w:rsidP="00C3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92D" w:rsidRPr="00D2492D" w:rsidRDefault="00EB63E3">
    <w:pPr>
      <w:pStyle w:val="Fuzeile"/>
      <w:rPr>
        <w:rFonts w:ascii="Roboto" w:hAnsi="Roboto"/>
        <w:sz w:val="18"/>
      </w:rPr>
    </w:pPr>
    <w:r>
      <w:rPr>
        <w:rFonts w:ascii="Roboto" w:hAnsi="Roboto"/>
        <w:noProof/>
        <w:sz w:val="18"/>
      </w:rPr>
      <mc:AlternateContent>
        <mc:Choice Requires="wps">
          <w:drawing>
            <wp:anchor distT="0" distB="0" distL="114300" distR="114300" simplePos="0" relativeHeight="251662336" behindDoc="0" locked="0" layoutInCell="1" allowOverlap="1">
              <wp:simplePos x="0" y="0"/>
              <wp:positionH relativeFrom="column">
                <wp:posOffset>-907110</wp:posOffset>
              </wp:positionH>
              <wp:positionV relativeFrom="paragraph">
                <wp:posOffset>-55601</wp:posOffset>
              </wp:positionV>
              <wp:extent cx="7644384"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76443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4C63F" id="Gerader Verbinde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45pt,-4.4pt" to="530.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" strokecolor="#5b9bd5 [3204]" strokeweight=".5pt">
              <v:stroke joinstyle="miter"/>
            </v:line>
          </w:pict>
        </mc:Fallback>
      </mc:AlternateContent>
    </w:r>
    <w:r w:rsidR="00D2492D" w:rsidRPr="00D2492D">
      <w:rPr>
        <w:rFonts w:ascii="Roboto" w:hAnsi="Roboto"/>
        <w:sz w:val="18"/>
      </w:rPr>
      <w:t xml:space="preserve">Seite </w:t>
    </w:r>
    <w:r w:rsidR="00D2492D">
      <w:rPr>
        <w:rFonts w:ascii="Roboto" w:hAnsi="Roboto"/>
        <w:sz w:val="18"/>
      </w:rPr>
      <w:fldChar w:fldCharType="begin"/>
    </w:r>
    <w:r w:rsidR="00D2492D">
      <w:rPr>
        <w:rFonts w:ascii="Roboto" w:hAnsi="Roboto"/>
        <w:sz w:val="18"/>
      </w:rPr>
      <w:instrText xml:space="preserve"> PAGE   \* MERGEFORMAT </w:instrText>
    </w:r>
    <w:r w:rsidR="00D2492D">
      <w:rPr>
        <w:rFonts w:ascii="Roboto" w:hAnsi="Roboto"/>
        <w:sz w:val="18"/>
      </w:rPr>
      <w:fldChar w:fldCharType="separate"/>
    </w:r>
    <w:r w:rsidR="00D2492D">
      <w:rPr>
        <w:rFonts w:ascii="Roboto" w:hAnsi="Roboto"/>
        <w:noProof/>
        <w:sz w:val="18"/>
      </w:rPr>
      <w:t>1</w:t>
    </w:r>
    <w:r w:rsidR="00D2492D">
      <w:rPr>
        <w:rFonts w:ascii="Roboto" w:hAnsi="Roboto"/>
        <w:sz w:val="18"/>
      </w:rPr>
      <w:fldChar w:fldCharType="end"/>
    </w:r>
    <w:r w:rsidR="003308DF">
      <w:rPr>
        <w:rFonts w:ascii="Roboto" w:hAnsi="Roboto"/>
        <w:sz w:val="18"/>
      </w:rPr>
      <w:t xml:space="preserve"> von </w:t>
    </w:r>
    <w:r w:rsidR="003308DF">
      <w:rPr>
        <w:rFonts w:ascii="Roboto" w:hAnsi="Roboto"/>
        <w:sz w:val="18"/>
      </w:rPr>
      <w:fldChar w:fldCharType="begin"/>
    </w:r>
    <w:r w:rsidR="003308DF">
      <w:rPr>
        <w:rFonts w:ascii="Roboto" w:hAnsi="Roboto"/>
        <w:sz w:val="18"/>
      </w:rPr>
      <w:instrText xml:space="preserve"> NUMPAGES   \* MERGEFORMAT </w:instrText>
    </w:r>
    <w:r w:rsidR="003308DF">
      <w:rPr>
        <w:rFonts w:ascii="Roboto" w:hAnsi="Roboto"/>
        <w:sz w:val="18"/>
      </w:rPr>
      <w:fldChar w:fldCharType="separate"/>
    </w:r>
    <w:r w:rsidR="003308DF">
      <w:rPr>
        <w:rFonts w:ascii="Roboto" w:hAnsi="Roboto"/>
        <w:noProof/>
        <w:sz w:val="18"/>
      </w:rPr>
      <w:t>3</w:t>
    </w:r>
    <w:r w:rsidR="003308DF">
      <w:rPr>
        <w:rFonts w:ascii="Roboto" w:hAnsi="Roboto"/>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043" w:rsidRDefault="00622043" w:rsidP="00C316E7">
      <w:pPr>
        <w:spacing w:after="0" w:line="240" w:lineRule="auto"/>
      </w:pPr>
      <w:r>
        <w:separator/>
      </w:r>
    </w:p>
  </w:footnote>
  <w:footnote w:type="continuationSeparator" w:id="0">
    <w:p w:rsidR="00622043" w:rsidRDefault="00622043" w:rsidP="00C31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6E7" w:rsidRDefault="00C316E7" w:rsidP="00C316E7">
    <w:pPr>
      <w:rPr>
        <w:noProof/>
      </w:rPr>
    </w:pPr>
    <w:r>
      <w:rPr>
        <w:noProof/>
      </w:rPr>
      <w:drawing>
        <wp:anchor distT="0" distB="0" distL="114300" distR="114300" simplePos="0" relativeHeight="251661312" behindDoc="1" locked="1" layoutInCell="1" allowOverlap="1" wp14:anchorId="2BC07FA1" wp14:editId="12ED0175">
          <wp:simplePos x="0" y="0"/>
          <wp:positionH relativeFrom="margin">
            <wp:posOffset>4351020</wp:posOffset>
          </wp:positionH>
          <wp:positionV relativeFrom="page">
            <wp:posOffset>394970</wp:posOffset>
          </wp:positionV>
          <wp:extent cx="1403985" cy="539750"/>
          <wp:effectExtent l="0" t="0" r="5715" b="0"/>
          <wp:wrapTight wrapText="bothSides">
            <wp:wrapPolygon edited="0">
              <wp:start x="879" y="0"/>
              <wp:lineTo x="0" y="3812"/>
              <wp:lineTo x="0" y="9911"/>
              <wp:lineTo x="1172" y="13722"/>
              <wp:lineTo x="3224" y="18296"/>
              <wp:lineTo x="3517" y="19821"/>
              <wp:lineTo x="21395" y="19821"/>
              <wp:lineTo x="21395" y="9148"/>
              <wp:lineTo x="14947" y="3049"/>
              <wp:lineTo x="7620" y="0"/>
              <wp:lineTo x="879"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398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Black" w:hAnsi="Roboto Black"/>
      </w:rPr>
      <w:t>Stellenausschreibung</w:t>
    </w:r>
    <w:r>
      <w:rPr>
        <w:noProof/>
      </w:rPr>
      <w:t xml:space="preserve"> </w:t>
    </w:r>
    <w:r>
      <w:rPr>
        <w:noProof/>
      </w:rPr>
      <w:br/>
    </w:r>
    <w:r w:rsidR="00A772B8">
      <w:rPr>
        <w:noProof/>
      </w:rPr>
      <w:t>Bibliothekar</w:t>
    </w:r>
  </w:p>
  <w:p w:rsidR="00C316E7" w:rsidRDefault="00C316E7" w:rsidP="00C316E7">
    <w:r>
      <w:rPr>
        <w:noProof/>
      </w:rPr>
      <mc:AlternateContent>
        <mc:Choice Requires="wps">
          <w:drawing>
            <wp:anchor distT="0" distB="0" distL="114300" distR="114300" simplePos="0" relativeHeight="251659264" behindDoc="0" locked="0" layoutInCell="1" allowOverlap="1" wp14:anchorId="5620CF7F" wp14:editId="43C51A4C">
              <wp:simplePos x="0" y="0"/>
              <wp:positionH relativeFrom="column">
                <wp:posOffset>-907110</wp:posOffset>
              </wp:positionH>
              <wp:positionV relativeFrom="paragraph">
                <wp:posOffset>277216</wp:posOffset>
              </wp:positionV>
              <wp:extent cx="7595235" cy="95097"/>
              <wp:effectExtent l="0" t="0" r="5715" b="635"/>
              <wp:wrapNone/>
              <wp:docPr id="4" name="Rechteck 4"/>
              <wp:cNvGraphicFramePr/>
              <a:graphic xmlns:a="http://schemas.openxmlformats.org/drawingml/2006/main">
                <a:graphicData uri="http://schemas.microsoft.com/office/word/2010/wordprocessingShape">
                  <wps:wsp>
                    <wps:cNvSpPr/>
                    <wps:spPr>
                      <a:xfrm>
                        <a:off x="0" y="0"/>
                        <a:ext cx="7595235" cy="95097"/>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2046C" id="Rechteck 4" o:spid="_x0000_s1026" style="position:absolute;margin-left:-71.45pt;margin-top:21.85pt;width:598.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" fillcolor="#fc0" stroked="f" strokeweight="1pt"/>
          </w:pict>
        </mc:Fallback>
      </mc:AlternateContent>
    </w:r>
  </w:p>
  <w:p w:rsidR="00C316E7" w:rsidRDefault="00C316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60EF"/>
    <w:multiLevelType w:val="hybridMultilevel"/>
    <w:tmpl w:val="01CC5BEE"/>
    <w:lvl w:ilvl="0" w:tplc="5486233C">
      <w:numFmt w:val="bullet"/>
      <w:lvlText w:val="-"/>
      <w:lvlJc w:val="left"/>
      <w:pPr>
        <w:ind w:left="720" w:hanging="360"/>
      </w:pPr>
      <w:rPr>
        <w:rFonts w:ascii="Roboto" w:eastAsiaTheme="minorHAnsi"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94EDB"/>
    <w:multiLevelType w:val="hybridMultilevel"/>
    <w:tmpl w:val="63DA37A8"/>
    <w:lvl w:ilvl="0" w:tplc="871A9532">
      <w:numFmt w:val="bullet"/>
      <w:pStyle w:val="Aufzhlungszeichen"/>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467EC9"/>
    <w:multiLevelType w:val="hybridMultilevel"/>
    <w:tmpl w:val="A9C46238"/>
    <w:lvl w:ilvl="0" w:tplc="61B26262">
      <w:numFmt w:val="bullet"/>
      <w:lvlText w:val="-"/>
      <w:lvlJc w:val="left"/>
      <w:pPr>
        <w:ind w:left="720" w:hanging="360"/>
      </w:pPr>
      <w:rPr>
        <w:rFonts w:ascii="Roboto" w:eastAsiaTheme="minorHAnsi"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A21C2B"/>
    <w:multiLevelType w:val="hybridMultilevel"/>
    <w:tmpl w:val="8A6CBE78"/>
    <w:lvl w:ilvl="0" w:tplc="5486233C">
      <w:numFmt w:val="bullet"/>
      <w:lvlText w:val="-"/>
      <w:lvlJc w:val="left"/>
      <w:pPr>
        <w:ind w:left="862" w:hanging="360"/>
      </w:pPr>
      <w:rPr>
        <w:rFonts w:ascii="Roboto" w:eastAsiaTheme="minorHAnsi" w:hAnsi="Roboto" w:cstheme="minorBidi"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32DA0952"/>
    <w:multiLevelType w:val="singleLevel"/>
    <w:tmpl w:val="81425AB2"/>
    <w:lvl w:ilvl="0">
      <w:numFmt w:val="bullet"/>
      <w:lvlText w:val="-"/>
      <w:lvlJc w:val="left"/>
      <w:pPr>
        <w:tabs>
          <w:tab w:val="num" w:pos="705"/>
        </w:tabs>
        <w:ind w:left="705" w:hanging="705"/>
      </w:pPr>
      <w:rPr>
        <w:rFonts w:hint="default"/>
      </w:rPr>
    </w:lvl>
  </w:abstractNum>
  <w:abstractNum w:abstractNumId="5" w15:restartNumberingAfterBreak="0">
    <w:nsid w:val="53787BCF"/>
    <w:multiLevelType w:val="hybridMultilevel"/>
    <w:tmpl w:val="5A5AB012"/>
    <w:lvl w:ilvl="0" w:tplc="01E057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772FB"/>
    <w:multiLevelType w:val="hybridMultilevel"/>
    <w:tmpl w:val="AE28A8A8"/>
    <w:lvl w:ilvl="0" w:tplc="5486233C">
      <w:numFmt w:val="bullet"/>
      <w:lvlText w:val="-"/>
      <w:lvlJc w:val="left"/>
      <w:pPr>
        <w:ind w:left="720" w:hanging="360"/>
      </w:pPr>
      <w:rPr>
        <w:rFonts w:ascii="Roboto" w:eastAsiaTheme="minorHAnsi"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7C0256"/>
    <w:multiLevelType w:val="singleLevel"/>
    <w:tmpl w:val="BCD00E9C"/>
    <w:lvl w:ilvl="0">
      <w:numFmt w:val="bullet"/>
      <w:lvlText w:val="-"/>
      <w:lvlJc w:val="left"/>
      <w:pPr>
        <w:tabs>
          <w:tab w:val="num" w:pos="705"/>
        </w:tabs>
        <w:ind w:left="705" w:hanging="705"/>
      </w:pPr>
      <w:rPr>
        <w:rFonts w:hint="default"/>
      </w:rPr>
    </w:lvl>
  </w:abstractNum>
  <w:num w:numId="1">
    <w:abstractNumId w:val="0"/>
  </w:num>
  <w:num w:numId="2">
    <w:abstractNumId w:val="2"/>
  </w:num>
  <w:num w:numId="3">
    <w:abstractNumId w:val="1"/>
  </w:num>
  <w:num w:numId="4">
    <w:abstractNumId w:val="5"/>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72"/>
    <w:rsid w:val="000511FB"/>
    <w:rsid w:val="00071172"/>
    <w:rsid w:val="0009256F"/>
    <w:rsid w:val="000A553C"/>
    <w:rsid w:val="001F7900"/>
    <w:rsid w:val="00297268"/>
    <w:rsid w:val="002D3046"/>
    <w:rsid w:val="0030385D"/>
    <w:rsid w:val="003117C0"/>
    <w:rsid w:val="003308DF"/>
    <w:rsid w:val="0036636F"/>
    <w:rsid w:val="003A2073"/>
    <w:rsid w:val="003A60D8"/>
    <w:rsid w:val="003D5E09"/>
    <w:rsid w:val="004261D4"/>
    <w:rsid w:val="00435845"/>
    <w:rsid w:val="0043675C"/>
    <w:rsid w:val="00455CAC"/>
    <w:rsid w:val="004770D2"/>
    <w:rsid w:val="00524E86"/>
    <w:rsid w:val="00561CE5"/>
    <w:rsid w:val="005B772E"/>
    <w:rsid w:val="00622043"/>
    <w:rsid w:val="007D0228"/>
    <w:rsid w:val="008337A5"/>
    <w:rsid w:val="008C47E6"/>
    <w:rsid w:val="009533B4"/>
    <w:rsid w:val="00991646"/>
    <w:rsid w:val="009F7A65"/>
    <w:rsid w:val="00A352FC"/>
    <w:rsid w:val="00A368C7"/>
    <w:rsid w:val="00A53586"/>
    <w:rsid w:val="00A772B8"/>
    <w:rsid w:val="00B20976"/>
    <w:rsid w:val="00C15D80"/>
    <w:rsid w:val="00C316E7"/>
    <w:rsid w:val="00C854EB"/>
    <w:rsid w:val="00CB2195"/>
    <w:rsid w:val="00D2492D"/>
    <w:rsid w:val="00DD25DB"/>
    <w:rsid w:val="00DE2EAB"/>
    <w:rsid w:val="00DF6760"/>
    <w:rsid w:val="00E23624"/>
    <w:rsid w:val="00EB1725"/>
    <w:rsid w:val="00EB63E3"/>
    <w:rsid w:val="00EC5446"/>
    <w:rsid w:val="00F732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734D79"/>
  <w15:chartTrackingRefBased/>
  <w15:docId w15:val="{00D3DAB4-DA9D-454E-BD15-30C5262E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0228"/>
    <w:pPr>
      <w:ind w:left="720"/>
      <w:contextualSpacing/>
    </w:pPr>
  </w:style>
  <w:style w:type="paragraph" w:styleId="Kopfzeile">
    <w:name w:val="header"/>
    <w:basedOn w:val="Standard"/>
    <w:link w:val="KopfzeileZchn"/>
    <w:uiPriority w:val="99"/>
    <w:unhideWhenUsed/>
    <w:rsid w:val="00C316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6E7"/>
  </w:style>
  <w:style w:type="paragraph" w:styleId="Fuzeile">
    <w:name w:val="footer"/>
    <w:basedOn w:val="Standard"/>
    <w:link w:val="FuzeileZchn"/>
    <w:uiPriority w:val="99"/>
    <w:unhideWhenUsed/>
    <w:rsid w:val="00C316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6E7"/>
  </w:style>
  <w:style w:type="paragraph" w:styleId="berarbeitung">
    <w:name w:val="Revision"/>
    <w:hidden/>
    <w:uiPriority w:val="99"/>
    <w:semiHidden/>
    <w:rsid w:val="00C15D80"/>
    <w:pPr>
      <w:spacing w:after="0" w:line="240" w:lineRule="auto"/>
    </w:pPr>
  </w:style>
  <w:style w:type="paragraph" w:styleId="Sprechblasentext">
    <w:name w:val="Balloon Text"/>
    <w:basedOn w:val="Standard"/>
    <w:link w:val="SprechblasentextZchn"/>
    <w:uiPriority w:val="99"/>
    <w:semiHidden/>
    <w:unhideWhenUsed/>
    <w:rsid w:val="00C15D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D80"/>
    <w:rPr>
      <w:rFonts w:ascii="Segoe UI" w:hAnsi="Segoe UI" w:cs="Segoe UI"/>
      <w:sz w:val="18"/>
      <w:szCs w:val="18"/>
    </w:rPr>
  </w:style>
  <w:style w:type="paragraph" w:styleId="Aufzhlungszeichen">
    <w:name w:val="List Bullet"/>
    <w:basedOn w:val="Standard"/>
    <w:autoRedefine/>
    <w:rsid w:val="005B772E"/>
    <w:pPr>
      <w:numPr>
        <w:numId w:val="3"/>
      </w:numPr>
      <w:spacing w:after="0" w:line="240" w:lineRule="auto"/>
      <w:ind w:left="426" w:hanging="426"/>
    </w:pPr>
    <w:rPr>
      <w:rFonts w:ascii="Arial" w:eastAsia="Times New Roman" w:hAnsi="Arial" w:cs="Arial"/>
      <w:color w:val="FF0000"/>
      <w:lang w:eastAsia="de-DE"/>
    </w:rPr>
  </w:style>
  <w:style w:type="character" w:styleId="Hyperlink">
    <w:name w:val="Hyperlink"/>
    <w:basedOn w:val="Absatz-Standardschriftart"/>
    <w:uiPriority w:val="99"/>
    <w:unhideWhenUsed/>
    <w:rsid w:val="00A772B8"/>
    <w:rPr>
      <w:color w:val="0563C1" w:themeColor="hyperlink"/>
      <w:u w:val="single"/>
    </w:rPr>
  </w:style>
  <w:style w:type="character" w:styleId="NichtaufgelsteErwhnung">
    <w:name w:val="Unresolved Mention"/>
    <w:basedOn w:val="Absatz-Standardschriftart"/>
    <w:uiPriority w:val="99"/>
    <w:semiHidden/>
    <w:unhideWhenUsed/>
    <w:rsid w:val="00A77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litzs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 Delitzsch</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Michael</dc:creator>
  <cp:keywords/>
  <dc:description/>
  <cp:lastModifiedBy>Günther, Melanie</cp:lastModifiedBy>
  <cp:revision>4</cp:revision>
  <cp:lastPrinted>2022-02-21T17:19:00Z</cp:lastPrinted>
  <dcterms:created xsi:type="dcterms:W3CDTF">2024-09-13T09:05:00Z</dcterms:created>
  <dcterms:modified xsi:type="dcterms:W3CDTF">2024-09-17T06:01:00Z</dcterms:modified>
</cp:coreProperties>
</file>